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447A" w14:textId="77777777" w:rsidR="00700FBC" w:rsidRPr="00700FBC" w:rsidRDefault="00700FBC" w:rsidP="00700FBC">
      <w:pPr>
        <w:spacing w:beforeAutospacing="1" w:after="0" w:afterAutospacing="1" w:line="240" w:lineRule="auto"/>
        <w:jc w:val="center"/>
        <w:textAlignment w:val="baseline"/>
        <w:outlineLvl w:val="1"/>
        <w:rPr>
          <w:rFonts w:ascii="nimbus-sans-condensed" w:eastAsia="Times New Roman" w:hAnsi="nimbus-sans-condensed" w:cs="Times New Roman"/>
          <w:b/>
          <w:bCs/>
          <w:caps/>
          <w:color w:val="73308A"/>
          <w:kern w:val="0"/>
          <w:sz w:val="36"/>
          <w:szCs w:val="36"/>
          <w14:ligatures w14:val="none"/>
        </w:rPr>
      </w:pPr>
      <w:r w:rsidRPr="00700FBC">
        <w:rPr>
          <w:rFonts w:ascii="nimbus-sans-condensed" w:eastAsia="Times New Roman" w:hAnsi="nimbus-sans-condensed" w:cs="Times New Roman"/>
          <w:b/>
          <w:bCs/>
          <w:caps/>
          <w:color w:val="73308A"/>
          <w:kern w:val="0"/>
          <w:sz w:val="36"/>
          <w:szCs w:val="36"/>
          <w14:ligatures w14:val="none"/>
        </w:rPr>
        <w:t>ECLIPSE</w:t>
      </w:r>
      <w:r w:rsidRPr="00700FBC">
        <w:rPr>
          <w:rFonts w:ascii="inherit" w:eastAsia="Times New Roman" w:hAnsi="inherit" w:cs="Times New Roman"/>
          <w:b/>
          <w:bCs/>
          <w:caps/>
          <w:color w:val="73308A"/>
          <w:kern w:val="0"/>
          <w:sz w:val="42"/>
          <w:szCs w:val="42"/>
          <w:bdr w:val="none" w:sz="0" w:space="0" w:color="auto" w:frame="1"/>
          <w:vertAlign w:val="superscript"/>
          <w14:ligatures w14:val="none"/>
        </w:rPr>
        <w:t>®</w:t>
      </w:r>
      <w:r w:rsidRPr="00700FBC">
        <w:rPr>
          <w:rFonts w:ascii="nimbus-sans-condensed" w:eastAsia="Times New Roman" w:hAnsi="nimbus-sans-condensed" w:cs="Times New Roman"/>
          <w:b/>
          <w:bCs/>
          <w:caps/>
          <w:color w:val="73308A"/>
          <w:kern w:val="0"/>
          <w:sz w:val="36"/>
          <w:szCs w:val="36"/>
          <w14:ligatures w14:val="none"/>
        </w:rPr>
        <w:t> BIGLEAF HYDRANGEA:</w:t>
      </w:r>
      <w:r w:rsidRPr="00700FBC">
        <w:rPr>
          <w:rFonts w:ascii="nimbus-sans-condensed" w:eastAsia="Times New Roman" w:hAnsi="nimbus-sans-condensed" w:cs="Times New Roman"/>
          <w:b/>
          <w:bCs/>
          <w:caps/>
          <w:color w:val="73308A"/>
          <w:kern w:val="0"/>
          <w:sz w:val="36"/>
          <w:szCs w:val="36"/>
          <w14:ligatures w14:val="none"/>
        </w:rPr>
        <w:br/>
        <w:t>MEET THE NEW DARK LEAF ROCK STAR</w:t>
      </w:r>
    </w:p>
    <w:p w14:paraId="275BD82F" w14:textId="58DC655B" w:rsidR="00700FBC" w:rsidRPr="00700FBC" w:rsidRDefault="00700FBC" w:rsidP="00700FBC">
      <w:pPr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</w:pPr>
      <w:r w:rsidRPr="00700FBC">
        <w:rPr>
          <w:rFonts w:ascii="inherit" w:eastAsia="Times New Roman" w:hAnsi="inherit" w:cs="Times New Roman"/>
          <w:noProof/>
          <w:color w:val="9355A8"/>
          <w:kern w:val="0"/>
          <w:sz w:val="24"/>
          <w:szCs w:val="24"/>
          <w:bdr w:val="none" w:sz="0" w:space="0" w:color="auto" w:frame="1"/>
          <w14:ligatures w14:val="none"/>
        </w:rPr>
        <w:drawing>
          <wp:inline distT="0" distB="0" distL="0" distR="0" wp14:anchorId="44F33984" wp14:editId="18D2323A">
            <wp:extent cx="5251450" cy="2951136"/>
            <wp:effectExtent l="0" t="0" r="6350" b="1905"/>
            <wp:docPr id="1187149814" name="Picture 3" descr="Eclipse Bigleaf Hydrangea with cranberry blooms in the garden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lipse Bigleaf Hydrangea with cranberry blooms in the garden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63" cy="29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15114" w14:textId="77777777" w:rsidR="00700FBC" w:rsidRPr="00700FBC" w:rsidRDefault="00700FBC" w:rsidP="00700FBC">
      <w:pPr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</w:pPr>
      <w:r w:rsidRPr="00700FBC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Meet </w:t>
      </w:r>
      <w:hyperlink r:id="rId6" w:tgtFrame="_blank" w:history="1">
        <w:r w:rsidRPr="00700FBC">
          <w:rPr>
            <w:rFonts w:ascii="inherit" w:eastAsia="Times New Roman" w:hAnsi="inherit" w:cs="Times New Roman"/>
            <w:color w:val="9355A8"/>
            <w:kern w:val="0"/>
            <w:sz w:val="24"/>
            <w:szCs w:val="24"/>
            <w:bdr w:val="none" w:sz="0" w:space="0" w:color="auto" w:frame="1"/>
            <w14:ligatures w14:val="none"/>
          </w:rPr>
          <w:t>Eclipse</w:t>
        </w:r>
        <w:r w:rsidRPr="00700FBC">
          <w:rPr>
            <w:rFonts w:ascii="inherit" w:eastAsia="Times New Roman" w:hAnsi="inherit" w:cs="Times New Roman"/>
            <w:color w:val="9355A8"/>
            <w:kern w:val="0"/>
            <w:sz w:val="27"/>
            <w:szCs w:val="27"/>
            <w:bdr w:val="none" w:sz="0" w:space="0" w:color="auto" w:frame="1"/>
            <w:vertAlign w:val="superscript"/>
            <w14:ligatures w14:val="none"/>
          </w:rPr>
          <w:t>®</w:t>
        </w:r>
        <w:r w:rsidRPr="00700FBC">
          <w:rPr>
            <w:rFonts w:ascii="inherit" w:eastAsia="Times New Roman" w:hAnsi="inherit" w:cs="Times New Roman"/>
            <w:color w:val="9355A8"/>
            <w:kern w:val="0"/>
            <w:sz w:val="24"/>
            <w:szCs w:val="24"/>
            <w:bdr w:val="none" w:sz="0" w:space="0" w:color="auto" w:frame="1"/>
            <w14:ligatures w14:val="none"/>
          </w:rPr>
          <w:t> Bigleaf Hydrangea</w:t>
        </w:r>
      </w:hyperlink>
      <w:r w:rsidRPr="00700FBC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, the first true dark-leaf mophead hydrangea, and the newest </w:t>
      </w:r>
      <w:hyperlink r:id="rId7" w:tgtFrame="_blank" w:history="1">
        <w:r w:rsidRPr="00700FBC">
          <w:rPr>
            <w:rFonts w:ascii="inherit" w:eastAsia="Times New Roman" w:hAnsi="inherit" w:cs="Times New Roman"/>
            <w:color w:val="9355A8"/>
            <w:kern w:val="0"/>
            <w:sz w:val="24"/>
            <w:szCs w:val="24"/>
            <w:bdr w:val="none" w:sz="0" w:space="0" w:color="auto" w:frame="1"/>
            <w14:ligatures w14:val="none"/>
          </w:rPr>
          <w:t>Rock Star</w:t>
        </w:r>
      </w:hyperlink>
      <w:r w:rsidRPr="00700FBC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 to join the First Editions</w:t>
      </w:r>
      <w:r w:rsidRPr="00700FBC">
        <w:rPr>
          <w:rFonts w:ascii="inherit" w:eastAsia="Times New Roman" w:hAnsi="inherit" w:cs="Times New Roman"/>
          <w:kern w:val="0"/>
          <w:sz w:val="27"/>
          <w:szCs w:val="27"/>
          <w:bdr w:val="none" w:sz="0" w:space="0" w:color="auto" w:frame="1"/>
          <w:vertAlign w:val="superscript"/>
          <w14:ligatures w14:val="none"/>
        </w:rPr>
        <w:t>®</w:t>
      </w:r>
      <w:r w:rsidRPr="00700FBC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 collection. With dark purple, almost black leaves, Eclipse</w:t>
      </w:r>
      <w:r w:rsidRPr="00700FBC">
        <w:rPr>
          <w:rFonts w:ascii="inherit" w:eastAsia="Times New Roman" w:hAnsi="inherit" w:cs="Times New Roman"/>
          <w:kern w:val="0"/>
          <w:sz w:val="27"/>
          <w:szCs w:val="27"/>
          <w:bdr w:val="none" w:sz="0" w:space="0" w:color="auto" w:frame="1"/>
          <w:vertAlign w:val="superscript"/>
          <w14:ligatures w14:val="none"/>
        </w:rPr>
        <w:t>®</w:t>
      </w:r>
      <w:r w:rsidRPr="00700FBC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 is sure to make an impact in your garden all season long. This new dark-leaf hydrangea will change how you think about and use hydrangeas. Say goodbye to the old way of thinking about hydrangeas and say hello to an Eclipse</w:t>
      </w:r>
      <w:r w:rsidRPr="00700FBC">
        <w:rPr>
          <w:rFonts w:ascii="inherit" w:eastAsia="Times New Roman" w:hAnsi="inherit" w:cs="Times New Roman"/>
          <w:kern w:val="0"/>
          <w:sz w:val="27"/>
          <w:szCs w:val="27"/>
          <w:bdr w:val="none" w:sz="0" w:space="0" w:color="auto" w:frame="1"/>
          <w:vertAlign w:val="superscript"/>
          <w14:ligatures w14:val="none"/>
        </w:rPr>
        <w:t>®</w:t>
      </w:r>
      <w:r w:rsidRPr="00700FBC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 worth staring at!</w:t>
      </w:r>
    </w:p>
    <w:p w14:paraId="4110231D" w14:textId="77777777" w:rsidR="00700FBC" w:rsidRPr="00700FBC" w:rsidRDefault="00700FBC" w:rsidP="00700FBC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</w:pPr>
      <w:r w:rsidRPr="00700FBC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 </w:t>
      </w:r>
    </w:p>
    <w:p w14:paraId="231FE7E1" w14:textId="71B1CFCB" w:rsidR="00700FBC" w:rsidRPr="00700FBC" w:rsidRDefault="00700FBC" w:rsidP="00700FBC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</w:pPr>
      <w:r w:rsidRPr="00700FBC">
        <w:rPr>
          <w:rFonts w:ascii="inherit" w:eastAsia="Times New Roman" w:hAnsi="inherit" w:cs="Times New Roman"/>
          <w:noProof/>
          <w:color w:val="9355A8"/>
          <w:kern w:val="0"/>
          <w:sz w:val="24"/>
          <w:szCs w:val="24"/>
          <w:bdr w:val="none" w:sz="0" w:space="0" w:color="auto" w:frame="1"/>
          <w14:ligatures w14:val="none"/>
        </w:rPr>
        <w:drawing>
          <wp:anchor distT="0" distB="0" distL="114300" distR="114300" simplePos="0" relativeHeight="251658240" behindDoc="0" locked="0" layoutInCell="1" allowOverlap="1" wp14:anchorId="41F251D9" wp14:editId="52DD9690">
            <wp:simplePos x="0" y="0"/>
            <wp:positionH relativeFrom="column">
              <wp:posOffset>4019550</wp:posOffset>
            </wp:positionH>
            <wp:positionV relativeFrom="paragraph">
              <wp:posOffset>0</wp:posOffset>
            </wp:positionV>
            <wp:extent cx="1924050" cy="1924050"/>
            <wp:effectExtent l="0" t="0" r="0" b="0"/>
            <wp:wrapSquare wrapText="bothSides"/>
            <wp:docPr id="342797449" name="Picture 2" descr="close up of the dark purple, almost black leaves on Eclipse Bigleaf Hydrange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ose up of the dark purple, almost black leaves on Eclipse Bigleaf Hydrange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0F5C23" w14:textId="77777777" w:rsidR="00700FBC" w:rsidRPr="00700FBC" w:rsidRDefault="00700FBC" w:rsidP="00700FBC">
      <w:pPr>
        <w:spacing w:before="100" w:beforeAutospacing="1" w:after="100" w:afterAutospacing="1" w:line="240" w:lineRule="auto"/>
        <w:textAlignment w:val="baseline"/>
        <w:outlineLvl w:val="3"/>
        <w:rPr>
          <w:rFonts w:ascii="nimbus-sans-condensed" w:eastAsia="Times New Roman" w:hAnsi="nimbus-sans-condensed" w:cs="Times New Roman"/>
          <w:b/>
          <w:bCs/>
          <w:caps/>
          <w:color w:val="73308A"/>
          <w:kern w:val="0"/>
          <w:sz w:val="24"/>
          <w:szCs w:val="24"/>
          <w14:ligatures w14:val="none"/>
        </w:rPr>
      </w:pPr>
      <w:r w:rsidRPr="00700FBC">
        <w:rPr>
          <w:rFonts w:ascii="nimbus-sans-condensed" w:eastAsia="Times New Roman" w:hAnsi="nimbus-sans-condensed" w:cs="Times New Roman"/>
          <w:b/>
          <w:bCs/>
          <w:caps/>
          <w:color w:val="73308A"/>
          <w:kern w:val="0"/>
          <w:sz w:val="24"/>
          <w:szCs w:val="24"/>
          <w14:ligatures w14:val="none"/>
        </w:rPr>
        <w:t>THE DARK LEAVES!</w:t>
      </w:r>
    </w:p>
    <w:p w14:paraId="5A4E636F" w14:textId="77777777" w:rsidR="00700FBC" w:rsidRPr="00700FBC" w:rsidRDefault="00700FBC" w:rsidP="00700FBC">
      <w:pPr>
        <w:spacing w:after="0" w:line="240" w:lineRule="auto"/>
        <w:textAlignment w:val="baseline"/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</w:pPr>
      <w:r w:rsidRPr="00700FBC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The dark leaves on Eclipse</w:t>
      </w:r>
      <w:r w:rsidRPr="00700FBC">
        <w:rPr>
          <w:rFonts w:ascii="inherit" w:eastAsia="Times New Roman" w:hAnsi="inherit" w:cs="Times New Roman"/>
          <w:kern w:val="0"/>
          <w:sz w:val="27"/>
          <w:szCs w:val="27"/>
          <w:bdr w:val="none" w:sz="0" w:space="0" w:color="auto" w:frame="1"/>
          <w:vertAlign w:val="superscript"/>
          <w14:ligatures w14:val="none"/>
        </w:rPr>
        <w:t>®</w:t>
      </w:r>
      <w:r w:rsidRPr="00700FBC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 are as impressive in the garden as they are in the plant world. Eclipse</w:t>
      </w:r>
      <w:r w:rsidRPr="00700FBC">
        <w:rPr>
          <w:rFonts w:ascii="inherit" w:eastAsia="Times New Roman" w:hAnsi="inherit" w:cs="Times New Roman"/>
          <w:kern w:val="0"/>
          <w:sz w:val="27"/>
          <w:szCs w:val="27"/>
          <w:bdr w:val="none" w:sz="0" w:space="0" w:color="auto" w:frame="1"/>
          <w:vertAlign w:val="superscript"/>
          <w14:ligatures w14:val="none"/>
        </w:rPr>
        <w:t>®</w:t>
      </w:r>
      <w:r w:rsidRPr="00700FBC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 is the first mophead hydrangea to have dark leaves that will come back just as dark next season. The team at First Editions</w:t>
      </w:r>
      <w:r w:rsidRPr="00700FBC">
        <w:rPr>
          <w:rFonts w:ascii="inherit" w:eastAsia="Times New Roman" w:hAnsi="inherit" w:cs="Times New Roman"/>
          <w:kern w:val="0"/>
          <w:sz w:val="27"/>
          <w:szCs w:val="27"/>
          <w:bdr w:val="none" w:sz="0" w:space="0" w:color="auto" w:frame="1"/>
          <w:vertAlign w:val="superscript"/>
          <w14:ligatures w14:val="none"/>
        </w:rPr>
        <w:t>®</w:t>
      </w:r>
      <w:r w:rsidRPr="00700FBC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 worked on Eclipse</w:t>
      </w:r>
      <w:r w:rsidRPr="00700FBC">
        <w:rPr>
          <w:rFonts w:ascii="inherit" w:eastAsia="Times New Roman" w:hAnsi="inherit" w:cs="Times New Roman"/>
          <w:kern w:val="0"/>
          <w:sz w:val="27"/>
          <w:szCs w:val="27"/>
          <w:bdr w:val="none" w:sz="0" w:space="0" w:color="auto" w:frame="1"/>
          <w:vertAlign w:val="superscript"/>
          <w14:ligatures w14:val="none"/>
        </w:rPr>
        <w:t>®</w:t>
      </w:r>
      <w:r w:rsidRPr="00700FBC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 for over eight years to select, trial, and test Eclipse</w:t>
      </w:r>
      <w:r w:rsidRPr="00700FBC">
        <w:rPr>
          <w:rFonts w:ascii="inherit" w:eastAsia="Times New Roman" w:hAnsi="inherit" w:cs="Times New Roman"/>
          <w:kern w:val="0"/>
          <w:sz w:val="27"/>
          <w:szCs w:val="27"/>
          <w:bdr w:val="none" w:sz="0" w:space="0" w:color="auto" w:frame="1"/>
          <w:vertAlign w:val="superscript"/>
          <w14:ligatures w14:val="none"/>
        </w:rPr>
        <w:t>®</w:t>
      </w:r>
      <w:r w:rsidRPr="00700FBC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 to ensure that was the case, even for warm climate gardeners where other dark leaf hydrangeas can start to go green. All the history and effort behind Eclipse</w:t>
      </w:r>
      <w:r w:rsidRPr="00700FBC">
        <w:rPr>
          <w:rFonts w:ascii="inherit" w:eastAsia="Times New Roman" w:hAnsi="inherit" w:cs="Times New Roman"/>
          <w:kern w:val="0"/>
          <w:sz w:val="27"/>
          <w:szCs w:val="27"/>
          <w:bdr w:val="none" w:sz="0" w:space="0" w:color="auto" w:frame="1"/>
          <w:vertAlign w:val="superscript"/>
          <w14:ligatures w14:val="none"/>
        </w:rPr>
        <w:t>®</w:t>
      </w:r>
      <w:r w:rsidRPr="00700FBC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 means you can confidently use this plant in your garden, knowing that you get to enjoy dark leaves year after year.</w:t>
      </w:r>
    </w:p>
    <w:p w14:paraId="0C49866C" w14:textId="6C7F268B" w:rsidR="00700FBC" w:rsidRPr="00700FBC" w:rsidRDefault="00700FBC" w:rsidP="00700FBC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</w:pPr>
      <w:r w:rsidRPr="00700FBC">
        <w:rPr>
          <w:rFonts w:ascii="inherit" w:eastAsia="Times New Roman" w:hAnsi="inherit" w:cs="Times New Roman"/>
          <w:noProof/>
          <w:color w:val="9355A8"/>
          <w:kern w:val="0"/>
          <w:sz w:val="24"/>
          <w:szCs w:val="24"/>
          <w:bdr w:val="none" w:sz="0" w:space="0" w:color="auto" w:frame="1"/>
          <w14:ligatures w14:val="none"/>
        </w:rPr>
        <w:lastRenderedPageBreak/>
        <w:drawing>
          <wp:anchor distT="0" distB="0" distL="114300" distR="114300" simplePos="0" relativeHeight="251659264" behindDoc="0" locked="0" layoutInCell="1" allowOverlap="1" wp14:anchorId="083AC3F5" wp14:editId="73648632">
            <wp:simplePos x="0" y="0"/>
            <wp:positionH relativeFrom="column">
              <wp:posOffset>2571750</wp:posOffset>
            </wp:positionH>
            <wp:positionV relativeFrom="paragraph">
              <wp:posOffset>0</wp:posOffset>
            </wp:positionV>
            <wp:extent cx="3371850" cy="3371850"/>
            <wp:effectExtent l="0" t="0" r="0" b="0"/>
            <wp:wrapSquare wrapText="bothSides"/>
            <wp:docPr id="457558853" name="Picture 1" descr="cranberry hydrangea flowers on Eclipse Bigleaf Hydrange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anberry hydrangea flowers on Eclipse Bigleaf Hydrange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B6A2B1" w14:textId="77777777" w:rsidR="00700FBC" w:rsidRPr="00700FBC" w:rsidRDefault="00700FBC" w:rsidP="00700FBC">
      <w:pPr>
        <w:spacing w:before="100" w:beforeAutospacing="1" w:after="100" w:afterAutospacing="1" w:line="240" w:lineRule="auto"/>
        <w:textAlignment w:val="baseline"/>
        <w:outlineLvl w:val="3"/>
        <w:rPr>
          <w:rFonts w:ascii="nimbus-sans-condensed" w:eastAsia="Times New Roman" w:hAnsi="nimbus-sans-condensed" w:cs="Times New Roman"/>
          <w:b/>
          <w:bCs/>
          <w:caps/>
          <w:color w:val="73308A"/>
          <w:kern w:val="0"/>
          <w:sz w:val="24"/>
          <w:szCs w:val="24"/>
          <w14:ligatures w14:val="none"/>
        </w:rPr>
      </w:pPr>
      <w:r w:rsidRPr="00700FBC">
        <w:rPr>
          <w:rFonts w:ascii="nimbus-sans-condensed" w:eastAsia="Times New Roman" w:hAnsi="nimbus-sans-condensed" w:cs="Times New Roman"/>
          <w:b/>
          <w:bCs/>
          <w:caps/>
          <w:color w:val="73308A"/>
          <w:kern w:val="0"/>
          <w:sz w:val="24"/>
          <w:szCs w:val="24"/>
          <w14:ligatures w14:val="none"/>
        </w:rPr>
        <w:t>THE HYDRANGEA FLOWERS!</w:t>
      </w:r>
    </w:p>
    <w:p w14:paraId="288C48C1" w14:textId="77777777" w:rsidR="00700FBC" w:rsidRPr="00700FBC" w:rsidRDefault="00700FBC" w:rsidP="00700FBC">
      <w:pPr>
        <w:spacing w:after="0" w:line="240" w:lineRule="auto"/>
        <w:textAlignment w:val="baseline"/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</w:pPr>
      <w:r w:rsidRPr="00700FBC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While the leaves are quite a sight, you can’t forget about the hydrangea flowers! Eclipse</w:t>
      </w:r>
      <w:r w:rsidRPr="00700FBC">
        <w:rPr>
          <w:rFonts w:ascii="inherit" w:eastAsia="Times New Roman" w:hAnsi="inherit" w:cs="Times New Roman"/>
          <w:kern w:val="0"/>
          <w:sz w:val="27"/>
          <w:szCs w:val="27"/>
          <w:bdr w:val="none" w:sz="0" w:space="0" w:color="auto" w:frame="1"/>
          <w:vertAlign w:val="superscript"/>
          <w14:ligatures w14:val="none"/>
        </w:rPr>
        <w:t>®</w:t>
      </w:r>
      <w:r w:rsidRPr="00700FBC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 has spectacular cranberry or amethyst-colored blooms that provide fantastic contrast to the dark leaves. Like other </w:t>
      </w:r>
      <w:r w:rsidRPr="00700FBC">
        <w:rPr>
          <w:rFonts w:ascii="inherit" w:eastAsia="Times New Roman" w:hAnsi="inherit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Hydrangea macrophylla</w:t>
      </w:r>
      <w:r w:rsidRPr="00700FBC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 xml:space="preserve">, the color of the flowers depends on the soil </w:t>
      </w:r>
      <w:proofErr w:type="spellStart"/>
      <w:r w:rsidRPr="00700FBC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pH.</w:t>
      </w:r>
      <w:proofErr w:type="spellEnd"/>
      <w:r w:rsidRPr="00700FBC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 xml:space="preserve"> But in general, Eclipse</w:t>
      </w:r>
      <w:r w:rsidRPr="00700FBC">
        <w:rPr>
          <w:rFonts w:ascii="inherit" w:eastAsia="Times New Roman" w:hAnsi="inherit" w:cs="Times New Roman"/>
          <w:kern w:val="0"/>
          <w:sz w:val="27"/>
          <w:szCs w:val="27"/>
          <w:bdr w:val="none" w:sz="0" w:space="0" w:color="auto" w:frame="1"/>
          <w:vertAlign w:val="superscript"/>
          <w14:ligatures w14:val="none"/>
        </w:rPr>
        <w:t>®</w:t>
      </w:r>
      <w:r w:rsidRPr="00700FBC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 hydrangeas grown in alkaline soils will have cranberry flowers, while those grown in acidic soils will have amethyst flowers. Eclipse</w:t>
      </w:r>
      <w:r w:rsidRPr="00700FBC">
        <w:rPr>
          <w:rFonts w:ascii="inherit" w:eastAsia="Times New Roman" w:hAnsi="inherit" w:cs="Times New Roman"/>
          <w:kern w:val="0"/>
          <w:sz w:val="27"/>
          <w:szCs w:val="27"/>
          <w:bdr w:val="none" w:sz="0" w:space="0" w:color="auto" w:frame="1"/>
          <w:vertAlign w:val="superscript"/>
          <w14:ligatures w14:val="none"/>
        </w:rPr>
        <w:t>®</w:t>
      </w:r>
      <w:r w:rsidRPr="00700FBC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 is also a reblooming hydrangea, so you can enjoy a garden full of hydrangea blooms throughout the season.</w:t>
      </w:r>
    </w:p>
    <w:p w14:paraId="28CFCFAF" w14:textId="77777777" w:rsidR="00700FBC" w:rsidRPr="00700FBC" w:rsidRDefault="00700FBC" w:rsidP="00700FBC">
      <w:pPr>
        <w:spacing w:beforeAutospacing="1" w:after="0" w:afterAutospacing="1" w:line="240" w:lineRule="auto"/>
        <w:textAlignment w:val="baseline"/>
        <w:outlineLvl w:val="3"/>
        <w:rPr>
          <w:rFonts w:ascii="nimbus-sans-condensed" w:eastAsia="Times New Roman" w:hAnsi="nimbus-sans-condensed" w:cs="Times New Roman"/>
          <w:b/>
          <w:bCs/>
          <w:caps/>
          <w:color w:val="73308A"/>
          <w:kern w:val="0"/>
          <w:sz w:val="24"/>
          <w:szCs w:val="24"/>
          <w14:ligatures w14:val="none"/>
        </w:rPr>
      </w:pPr>
      <w:r w:rsidRPr="00700FBC">
        <w:rPr>
          <w:rFonts w:ascii="nimbus-sans-condensed" w:eastAsia="Times New Roman" w:hAnsi="nimbus-sans-condensed" w:cs="Times New Roman"/>
          <w:b/>
          <w:bCs/>
          <w:caps/>
          <w:color w:val="73308A"/>
          <w:kern w:val="0"/>
          <w:sz w:val="24"/>
          <w:szCs w:val="24"/>
          <w14:ligatures w14:val="none"/>
        </w:rPr>
        <w:t>ECLIPSE</w:t>
      </w:r>
      <w:r w:rsidRPr="00700FBC">
        <w:rPr>
          <w:rFonts w:ascii="inherit" w:eastAsia="Times New Roman" w:hAnsi="inherit" w:cs="Times New Roman"/>
          <w:b/>
          <w:bCs/>
          <w:caps/>
          <w:color w:val="73308A"/>
          <w:kern w:val="0"/>
          <w:sz w:val="30"/>
          <w:szCs w:val="30"/>
          <w:bdr w:val="none" w:sz="0" w:space="0" w:color="auto" w:frame="1"/>
          <w:vertAlign w:val="superscript"/>
          <w14:ligatures w14:val="none"/>
        </w:rPr>
        <w:t>®</w:t>
      </w:r>
      <w:r w:rsidRPr="00700FBC">
        <w:rPr>
          <w:rFonts w:ascii="nimbus-sans-condensed" w:eastAsia="Times New Roman" w:hAnsi="nimbus-sans-condensed" w:cs="Times New Roman"/>
          <w:b/>
          <w:bCs/>
          <w:caps/>
          <w:color w:val="73308A"/>
          <w:kern w:val="0"/>
          <w:sz w:val="24"/>
          <w:szCs w:val="24"/>
          <w14:ligatures w14:val="none"/>
        </w:rPr>
        <w:t>: IT’S ALL IN THE DETAILS</w:t>
      </w:r>
    </w:p>
    <w:p w14:paraId="475F2F8F" w14:textId="77777777" w:rsidR="00700FBC" w:rsidRPr="00700FBC" w:rsidRDefault="00700FBC" w:rsidP="00700FBC">
      <w:pPr>
        <w:spacing w:after="0" w:line="240" w:lineRule="auto"/>
        <w:textAlignment w:val="baseline"/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</w:pPr>
      <w:r w:rsidRPr="00700FBC">
        <w:rPr>
          <w:rFonts w:ascii="inherit" w:eastAsia="Times New Roman" w:hAnsi="inherit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Mature Height:</w:t>
      </w:r>
      <w:r w:rsidRPr="00700FBC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 3-5 feet</w:t>
      </w:r>
      <w:r w:rsidRPr="00700FBC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br/>
      </w:r>
      <w:r w:rsidRPr="00700FBC">
        <w:rPr>
          <w:rFonts w:ascii="inherit" w:eastAsia="Times New Roman" w:hAnsi="inherit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Mature Width:</w:t>
      </w:r>
      <w:r w:rsidRPr="00700FBC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 3-5 feet</w:t>
      </w:r>
      <w:r w:rsidRPr="00700FBC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br/>
      </w:r>
      <w:r w:rsidRPr="00700FBC">
        <w:rPr>
          <w:rFonts w:ascii="inherit" w:eastAsia="Times New Roman" w:hAnsi="inherit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Sun Exposure:</w:t>
      </w:r>
      <w:r w:rsidRPr="00700FBC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 Morning sun, afternoon shade</w:t>
      </w:r>
      <w:r w:rsidRPr="00700FBC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br/>
      </w:r>
      <w:r w:rsidRPr="00700FBC">
        <w:rPr>
          <w:rFonts w:ascii="inherit" w:eastAsia="Times New Roman" w:hAnsi="inherit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Hardiness Zone:</w:t>
      </w:r>
      <w:r w:rsidRPr="00700FBC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 5-9</w:t>
      </w:r>
      <w:r w:rsidRPr="00700FBC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br/>
      </w:r>
      <w:r w:rsidRPr="00700FBC">
        <w:rPr>
          <w:rFonts w:ascii="inherit" w:eastAsia="Times New Roman" w:hAnsi="inherit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Heat Zone:</w:t>
      </w:r>
      <w:r w:rsidRPr="00700FBC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 9</w:t>
      </w:r>
      <w:r w:rsidRPr="00700FBC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br/>
      </w:r>
      <w:r w:rsidRPr="00700FBC">
        <w:rPr>
          <w:rFonts w:ascii="inherit" w:eastAsia="Times New Roman" w:hAnsi="inherit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Shape:</w:t>
      </w:r>
      <w:r w:rsidRPr="00700FBC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 Mounded</w:t>
      </w:r>
      <w:r w:rsidRPr="00700FBC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br/>
      </w:r>
      <w:r w:rsidRPr="00700FBC">
        <w:rPr>
          <w:rFonts w:ascii="inherit" w:eastAsia="Times New Roman" w:hAnsi="inherit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Leaf Color:</w:t>
      </w:r>
      <w:r w:rsidRPr="00700FBC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 Dark purple, almost black</w:t>
      </w:r>
      <w:r w:rsidRPr="00700FBC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br/>
      </w:r>
      <w:r w:rsidRPr="00700FBC">
        <w:rPr>
          <w:rFonts w:ascii="inherit" w:eastAsia="Times New Roman" w:hAnsi="inherit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Bloom Color:</w:t>
      </w:r>
      <w:r w:rsidRPr="00700FBC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 xml:space="preserve"> Cranberry blooms or amethyst blooms, depending on the soil </w:t>
      </w:r>
      <w:proofErr w:type="gramStart"/>
      <w:r w:rsidRPr="00700FBC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pH</w:t>
      </w:r>
      <w:proofErr w:type="gramEnd"/>
    </w:p>
    <w:p w14:paraId="74AC029B" w14:textId="77777777" w:rsidR="00700FBC" w:rsidRDefault="00700FBC"/>
    <w:sectPr w:rsidR="00700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-sans-condensed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BC"/>
    <w:rsid w:val="0070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A463E"/>
  <w15:chartTrackingRefBased/>
  <w15:docId w15:val="{EAB1C1E8-9D99-45C4-B1EE-4677B9D3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0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700F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0FBC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700FBC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0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00FB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00FBC"/>
    <w:rPr>
      <w:i/>
      <w:iCs/>
    </w:rPr>
  </w:style>
  <w:style w:type="character" w:styleId="Strong">
    <w:name w:val="Strong"/>
    <w:basedOn w:val="DefaultParagraphFont"/>
    <w:uiPriority w:val="22"/>
    <w:qFormat/>
    <w:rsid w:val="00700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2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2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9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firsteditionsplants.com/resource/the-complete-guide-to-rock-star-plan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rsteditionsplants.com/product/eclipse-bigleaf-hydrange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firsteditionsplants.com/product/eclipse-bigleaf-hydrangea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Kohlwes</dc:creator>
  <cp:keywords/>
  <dc:description/>
  <cp:lastModifiedBy>Deby Kohlwes</cp:lastModifiedBy>
  <cp:revision>1</cp:revision>
  <dcterms:created xsi:type="dcterms:W3CDTF">2024-01-25T17:39:00Z</dcterms:created>
  <dcterms:modified xsi:type="dcterms:W3CDTF">2024-01-25T17:40:00Z</dcterms:modified>
</cp:coreProperties>
</file>